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5520"/>
        </w:tabs>
        <w:spacing w:before="240" w:line="276" w:lineRule="auto"/>
        <w:ind w:left="-11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558762" cy="59893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598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UNIVERSIDADE COMUNITÁRIA DA REGIÃO DE CHAPECÓ – UNOCHAPECÓ </w:t>
      </w:r>
    </w:p>
    <w:p w:rsidR="00000000" w:rsidDel="00000000" w:rsidP="00000000" w:rsidRDefault="00000000" w:rsidRPr="00000000" w14:paraId="00000004">
      <w:pPr>
        <w:pageBreakBefore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PRÓ-REITORIA DE ENSINO, PESQUISA E EXTENSÃO – PROEPE</w:t>
      </w:r>
    </w:p>
    <w:p w:rsidR="00000000" w:rsidDel="00000000" w:rsidP="00000000" w:rsidRDefault="00000000" w:rsidRPr="00000000" w14:paraId="00000005">
      <w:pPr>
        <w:pageBreakBefore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DIRETORIA DE ENSINO E EXTENSÃO – DIRENS</w:t>
      </w:r>
    </w:p>
    <w:p w:rsidR="00000000" w:rsidDel="00000000" w:rsidP="00000000" w:rsidRDefault="00000000" w:rsidRPr="00000000" w14:paraId="00000006">
      <w:pPr>
        <w:pageBreakBefore w:val="0"/>
        <w:spacing w:after="200"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PROJETO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520"/>
        </w:tabs>
        <w:spacing w:before="0" w:line="276" w:lineRule="auto"/>
        <w:ind w:left="-119" w:firstLine="0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IDENTIFICAÇÃO DO PROJETO</w:t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55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1.1 NOME DO PROJETO: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 ESCOLA DO CONHECIMENTO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Escola de Gestão e Negócios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Escola de Comunicação e Criatividade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Escola de Humanidades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Escola de Saúde e Vida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Escola de Agrárias e Ambiente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Escola Politécnica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1.3 NOME DO PROGRAMA DE EXTENSÃO AO QUAL ESTÁ VINCULADO: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1.4 CURSO(S) DE GRADUAÇÃO AO(S) QUAL(IS) ESTÁ VINCULADO: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1.5 PROJETO SERÁ:  </w:t>
      </w:r>
    </w:p>
    <w:p w:rsidR="00000000" w:rsidDel="00000000" w:rsidP="00000000" w:rsidRDefault="00000000" w:rsidRPr="00000000" w14:paraId="0000001A">
      <w:pPr>
        <w:pageBreakBefore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Curricularizado    (    ) Multiprofissional     (  ) Voluntário   (  ) Institucional     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1.6 ÁREA(S) TEMÁTICA(S) A(S) QUAL(IS) ESTÁ VINCULADO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(ver Política Nacional de Extensão)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85.0" w:type="dxa"/>
        <w:jc w:val="center"/>
        <w:tblLayout w:type="fixed"/>
        <w:tblLook w:val="0400"/>
      </w:tblPr>
      <w:tblGrid>
        <w:gridCol w:w="3150"/>
        <w:gridCol w:w="3435"/>
        <w:tblGridChange w:id="0">
          <w:tblGrid>
            <w:gridCol w:w="3150"/>
            <w:gridCol w:w="3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 Temática Principal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(X  ) Comunicação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(X  ) Cultura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Direitos Humanos e Justiça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Educação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x ) Meio Ambiente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x ) Saúde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Tecnologia e Produção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Áreas Temáticas Secundárias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Comunicação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Cultura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Direitos Humanos e Justiça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(X  ) Educação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Meio Ambiente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Saúde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Tecnologia e Produção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  ) Trabalho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1.7 LINHA(S) DE EXTENSÃO A(S) QUAL(IS) ESTÁ VINCULADO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(ver Política Nacional de Extensão)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1.8 OBJETIVOS DO DESENVOLVIMENTO SUSTENTÁVEL (ODS) AOS QUAIS ESTÁ VINCULADO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(ver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https://nacoesunidas.org/pos2015/agenda2030/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 (no mínimo 3 objetivos):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1.8.1 Dimensões</w:t>
      </w:r>
    </w:p>
    <w:p w:rsidR="00000000" w:rsidDel="00000000" w:rsidP="00000000" w:rsidRDefault="00000000" w:rsidRPr="00000000" w14:paraId="00000034">
      <w:pPr>
        <w:pageBreakBefore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Econômica, ambiental e social.</w:t>
      </w:r>
    </w:p>
    <w:tbl>
      <w:tblPr>
        <w:tblStyle w:val="Table3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404040" w:val="clear"/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DESCRIÇÃO DO PROJETO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spacing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 RESUMO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breve descrição da proposta de projeto, ações, regularidade, impactos possíveis e resultados almejados - objetivamente, com no máximo 5 linhas)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 OBJETIVOS 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2.2.1 Objetivo geral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2.2.2 Objetivos específicos</w:t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both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 JUSTIFICATIVA 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(apresentar os motivos que justificam a implantação do projeto, articulação entre ensino, pesquisa e extensão  - objetivamente, com no máximo 10 linhas).</w:t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2.4 INSERÇÃO NA COMUNIDADE </w:t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2.5 PARCEIROS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2.5.1 Organizações não governamentais (ONGs)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2.5.2 Empresas parceiras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2.5.3 Outros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2.6 DIVULGAÇÃO DO PROJETO </w:t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404040" w:val="clear"/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ABORDAGEM METODOLÓGICA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18"/>
                <w:szCs w:val="18"/>
                <w:rtl w:val="0"/>
              </w:rPr>
              <w:t xml:space="preserve">(descreva detalhadamente as estratégias integrativas de ensino-aprendizagem)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55"/>
        <w:gridCol w:w="420"/>
        <w:tblGridChange w:id="0">
          <w:tblGrid>
            <w:gridCol w:w="8655"/>
            <w:gridCol w:w="420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RELAÇÃO COM ENSINO E PESQUISA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 inserir cada componente em linhas diferentes da tabela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55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spacing w:line="276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4.1 ESCOLA(S) E COMPONENTE(S) CURRICULAR(ES) AO(S) QUAL(IS) ESTÁ VINCULADO:</w:t>
      </w:r>
    </w:p>
    <w:tbl>
      <w:tblPr>
        <w:tblStyle w:val="Table6"/>
        <w:tblW w:w="8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5"/>
        <w:gridCol w:w="1560"/>
        <w:gridCol w:w="1245"/>
        <w:gridCol w:w="1110"/>
        <w:gridCol w:w="1785"/>
        <w:gridCol w:w="1860"/>
        <w:tblGridChange w:id="0">
          <w:tblGrid>
            <w:gridCol w:w="1365"/>
            <w:gridCol w:w="1560"/>
            <w:gridCol w:w="1245"/>
            <w:gridCol w:w="1110"/>
            <w:gridCol w:w="1785"/>
            <w:gridCol w:w="1860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Escola do Conhecimento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Componente ao qual está vinculado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Período de oferta do componente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Carga horária total do componente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Carga horária de extensão dentro da carga horária total do componente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Atividade/projeto compartilhado com outro curso/escola? Se sim, indicar qual(is).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spacing w:line="276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RESULTADOS ESPERADOS</w:t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55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spacing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5.1 CONHECIMENTO, HABILIDADES E ATITUDES DESENVOLVIDAS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(descrever os resultados de aprendizagem pretendidos)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5.2 PRODUTOS GERADOS PELO PROJETO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Exemplos: Trabalho de conclusão de curso, artigo..)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5.3 AVALIAÇÃO DE RESULTADOS DO PROJETO</w:t>
      </w:r>
    </w:p>
    <w:p w:rsidR="00000000" w:rsidDel="00000000" w:rsidP="00000000" w:rsidRDefault="00000000" w:rsidRPr="00000000" w14:paraId="00000076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RECURSOS</w:t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55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spacing w:line="276" w:lineRule="auto"/>
        <w:ind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76" w:lineRule="auto"/>
        <w:ind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6.1 ORIGEM DOS RECURSOS</w:t>
      </w:r>
    </w:p>
    <w:p w:rsidR="00000000" w:rsidDel="00000000" w:rsidP="00000000" w:rsidRDefault="00000000" w:rsidRPr="00000000" w14:paraId="0000007B">
      <w:pPr>
        <w:pageBreakBefore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CRONOGRAMA E EQUIPE DO PROJETO</w:t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5520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spacing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7.1 CRONOGRAMA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alinhado aos objetivos específicos e atividades)</w:t>
      </w:r>
    </w:p>
    <w:p w:rsidR="00000000" w:rsidDel="00000000" w:rsidP="00000000" w:rsidRDefault="00000000" w:rsidRPr="00000000" w14:paraId="00000080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7.2 EQUIPE DO PROJETO</w:t>
      </w:r>
    </w:p>
    <w:p w:rsidR="00000000" w:rsidDel="00000000" w:rsidP="00000000" w:rsidRDefault="00000000" w:rsidRPr="00000000" w14:paraId="00000081">
      <w:pPr>
        <w:pageBreakBefore w:val="0"/>
        <w:spacing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7.2.1 Docentes</w:t>
      </w:r>
    </w:p>
    <w:p w:rsidR="00000000" w:rsidDel="00000000" w:rsidP="00000000" w:rsidRDefault="00000000" w:rsidRPr="00000000" w14:paraId="00000082">
      <w:pPr>
        <w:pageBreakBefore w:val="0"/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7.2.2 Bolsistas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7.2.3 Voluntários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tabs>
          <w:tab w:val="left" w:leader="none" w:pos="5520"/>
        </w:tabs>
        <w:spacing w:before="240" w:line="276" w:lineRule="auto"/>
        <w:ind w:left="-119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404040" w:val="clear"/>
            <w:vAlign w:val="top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276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REFERÊNCIAS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18"/>
                <w:szCs w:val="18"/>
                <w:rtl w:val="0"/>
              </w:rPr>
              <w:t xml:space="preserve">(Se utilizado quando da elaboração da proposta)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nacoesunidas.org/pos2015/agenda20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lAS2g1hpp4dBg3xBhD1IiCNSA==">CgMxLjAyCGguZ2pkZ3hzOAByITE2R0pzVGpZUTJyZE5hM1d3Y29Sb0ljYW1VWVNxZFR2UQ==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