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360"/>
        <w:ind w:left="0" w:right="0" w:hanging="0"/>
        <w:jc w:val="both"/>
        <w:rPr/>
      </w:pPr>
      <w:r>
        <w:rPr>
          <w:rFonts w:cs="Times New Roman"/>
          <w:sz w:val="24"/>
          <w:szCs w:val="24"/>
        </w:rPr>
        <w:tab/>
        <w:t>Para pesquisas que envolvam a autorização da Secretaria Municipal de Educação de Chapecó o estudante</w:t>
      </w:r>
      <w:r>
        <w:rPr>
          <w:rFonts w:cs="Times New Roman"/>
          <w:color w:val="000000"/>
          <w:sz w:val="24"/>
          <w:szCs w:val="24"/>
        </w:rPr>
        <w:t xml:space="preserve"> ou o orientador deverá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pt-BR"/>
        </w:rPr>
        <w:t>dirigir-se pessoalmente até o Comitê de Ética da Unochapecó portando a documentação abaixo assinada para dar os demais encaminhamentos.</w:t>
      </w:r>
    </w:p>
    <w:p>
      <w:pPr>
        <w:pStyle w:val="Normal"/>
        <w:snapToGrid w:val="false"/>
        <w:spacing w:lineRule="auto" w:line="276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napToGrid w:val="false"/>
        <w:spacing w:lineRule="auto" w:line="276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  <w:t xml:space="preserve">- 01 cópia do requerimento para pesquisa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>(em anexo);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>OBS: caso o projeto seja encaminhado posteriormente para a análise do Comitê de Ética, deverá ainda encaminhar: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cs="Times New Roman"/>
          <w:b/>
          <w:bCs/>
          <w:i w:val="false"/>
          <w:iCs w:val="false"/>
          <w:color w:val="000000"/>
          <w:sz w:val="24"/>
          <w:szCs w:val="24"/>
        </w:rPr>
        <w:t xml:space="preserve">-01 cópia da Declaração de Ciência e Concordância da Instituição Envolvida  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(em anexo);</w:t>
      </w:r>
    </w:p>
    <w:p>
      <w:pPr>
        <w:pStyle w:val="Normal"/>
        <w:snapToGrid w:val="false"/>
        <w:spacing w:lineRule="auto" w:line="360"/>
        <w:jc w:val="both"/>
        <w:rPr/>
      </w:pPr>
      <w:r>
        <w:rPr>
          <w:rFonts w:cs="Times New Roman"/>
          <w:b/>
          <w:bCs/>
          <w:sz w:val="24"/>
          <w:szCs w:val="24"/>
        </w:rPr>
        <w:t xml:space="preserve">- 01 cópia do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Termo de Compromisso para Uso de Dados em Arquivos *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 necessário (</w:t>
      </w: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em anexo);</w:t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napToGrid w:val="false"/>
        <w:spacing w:lineRule="auto" w:line="36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/>
          <w:b w:val="false"/>
          <w:bCs w:val="false"/>
          <w:color w:val="000000"/>
          <w:sz w:val="24"/>
          <w:szCs w:val="24"/>
        </w:rPr>
      </w:r>
    </w:p>
    <w:p>
      <w:pPr>
        <w:pStyle w:val="Ttulo2"/>
        <w:spacing w:lineRule="auto" w:line="24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rFonts w:ascii="Arial" w:hAnsi="Arial"/>
          <w:b/>
          <w:b/>
          <w:sz w:val="22"/>
        </w:rPr>
      </w:pPr>
      <w:r>
        <w:rPr/>
        <w:drawing>
          <wp:inline distT="0" distB="0" distL="0" distR="0">
            <wp:extent cx="5400040" cy="616585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PREFEITURA MUNICIPAL DE CHAPECÓ</w:t>
      </w:r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SECRETARIA MUNICIPAL DE EDUCAÇÃO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u w:val="single"/>
        </w:rPr>
      </w:pPr>
      <w:r>
        <w:rPr>
          <w:rFonts w:cs="Arial" w:ascii="Arial" w:hAnsi="Arial"/>
          <w:b/>
          <w:sz w:val="22"/>
          <w:u w:val="single"/>
        </w:rPr>
        <w:t>Setor de Estágios e Certificação</w:t>
      </w:r>
    </w:p>
    <w:p>
      <w:pPr>
        <w:pStyle w:val="Normal"/>
        <w:jc w:val="center"/>
        <w:rPr/>
      </w:pPr>
      <w:hyperlink r:id="rId3">
        <w:r>
          <w:rPr>
            <w:rStyle w:val="LinkdaInternet"/>
            <w:rFonts w:cs="Arial" w:ascii="Arial" w:hAnsi="Arial"/>
            <w:b/>
            <w:sz w:val="22"/>
          </w:rPr>
          <w:t>edu.certificacao@chapeco.sc.gov.br</w:t>
        </w:r>
      </w:hyperlink>
    </w:p>
    <w:p>
      <w:pPr>
        <w:pStyle w:val="Normal"/>
        <w:jc w:val="center"/>
        <w:rPr>
          <w:rFonts w:ascii="Arial" w:hAnsi="Arial" w:cs="Arial"/>
          <w:b/>
          <w:b/>
          <w:sz w:val="22"/>
        </w:rPr>
      </w:pPr>
      <w:r>
        <w:rPr>
          <w:rFonts w:cs="Arial" w:ascii="Arial" w:hAnsi="Arial"/>
          <w:b/>
          <w:sz w:val="22"/>
        </w:rPr>
        <w:t>49 33218580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REQUERIMENTO PARA PESQUISA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 para:</w:t>
      </w:r>
    </w:p>
    <w:p>
      <w:pPr>
        <w:pStyle w:val="ListParagrap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) Graduação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) Pós- graduação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   ) Mestrado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   ) Doutorado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NOME DA INSTITUIÇÃO: 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 xml:space="preserve">NOME DO PESQUISADOR: </w:t>
      </w:r>
    </w:p>
    <w:p>
      <w:pPr>
        <w:pStyle w:val="ListParagrap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Telefone:</w:t>
      </w:r>
    </w:p>
    <w:p>
      <w:pPr>
        <w:pStyle w:val="ListParagraph"/>
        <w:spacing w:lineRule="auto" w:line="360"/>
        <w:rPr>
          <w:rFonts w:ascii="Arial" w:hAnsi="Arial" w:cs="Arial"/>
          <w:b/>
          <w:b/>
          <w:sz w:val="28"/>
          <w:szCs w:val="28"/>
        </w:rPr>
      </w:pP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E-mail: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PROJETO DE PESQUISA – TEMA: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CURSO / PERÍODO: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LOCAL DE REALIZAÇÃO/DESENVOLVIMENTO DO PROJETO OU PESQUISA: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METODOLOGIA / AMOSTRA: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PERÍODO DE REALIZAÇÃO DA PESQUISA: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RESUMO DA PESQUISA:</w:t>
      </w:r>
    </w:p>
    <w:p>
      <w:pPr>
        <w:pStyle w:val="ListParagrap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Problema: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Objetivos:</w:t>
      </w:r>
    </w:p>
    <w:p>
      <w:pPr>
        <w:pStyle w:val="ListParagraph"/>
        <w:spacing w:lineRule="auto" w:line="360"/>
        <w:ind w:left="144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Geral -</w:t>
      </w:r>
    </w:p>
    <w:p>
      <w:pPr>
        <w:pStyle w:val="ListParagraph"/>
        <w:spacing w:lineRule="auto" w:line="360"/>
        <w:ind w:left="144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Específicos -</w:t>
      </w:r>
    </w:p>
    <w:p>
      <w:pPr>
        <w:pStyle w:val="ListParagraph"/>
        <w:spacing w:lineRule="auto" w:line="360"/>
        <w:ind w:left="1440" w:hanging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Metodologia: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Cronograma de execução do projeto: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Formulários da entrevista (especificar e enviar em anexo): 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Quadro Resumo:</w:t>
      </w:r>
    </w:p>
    <w:p>
      <w:pPr>
        <w:pStyle w:val="ListParagraph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10349" w:type="dxa"/>
        <w:jc w:val="left"/>
        <w:tblInd w:w="-764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5"/>
        <w:gridCol w:w="1418"/>
        <w:gridCol w:w="994"/>
        <w:gridCol w:w="992"/>
        <w:gridCol w:w="2273"/>
        <w:gridCol w:w="1560"/>
        <w:gridCol w:w="1696"/>
      </w:tblGrid>
      <w:tr>
        <w:trPr/>
        <w:tc>
          <w:tcPr>
            <w:tcW w:w="1415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Escola/Ceim</w:t>
            </w:r>
          </w:p>
        </w:tc>
        <w:tc>
          <w:tcPr>
            <w:tcW w:w="1418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Acadêmicos</w:t>
            </w:r>
          </w:p>
        </w:tc>
        <w:tc>
          <w:tcPr>
            <w:tcW w:w="994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</w:t>
            </w:r>
          </w:p>
        </w:tc>
        <w:tc>
          <w:tcPr>
            <w:tcW w:w="992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</w:t>
            </w:r>
          </w:p>
        </w:tc>
        <w:tc>
          <w:tcPr>
            <w:tcW w:w="2273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Carga horária total da pesquisa</w:t>
            </w:r>
          </w:p>
        </w:tc>
        <w:tc>
          <w:tcPr>
            <w:tcW w:w="1560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Orientador</w:t>
            </w:r>
          </w:p>
        </w:tc>
        <w:tc>
          <w:tcPr>
            <w:tcW w:w="1696" w:type="dxa"/>
            <w:tcBorders/>
            <w:shd w:color="auto" w:fill="D6E3BC" w:themeFill="accent3" w:themeFillTint="66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Instrumento coleta de dados</w:t>
            </w:r>
          </w:p>
        </w:tc>
      </w:tr>
      <w:tr>
        <w:trPr/>
        <w:tc>
          <w:tcPr>
            <w:tcW w:w="141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99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273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696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Local / Data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</w:t>
        <w:tab/>
        <w:tab/>
        <w:tab/>
        <w:t xml:space="preserve"> 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Assinatura Orientador</w:t>
        <w:tab/>
        <w:tab/>
        <w:tab/>
        <w:tab/>
        <w:tab/>
        <w:t>Assinatura Acadêmico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Obs.: Após a emissão da Carta de Apresentação, o acadêmico tem 05 (cinco) dias úteis para se apresentar na Instituição, passando esta data, será necessária emissão de nova Carta de Apresentação, ficando vedado o início da pesquisa.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Para uso exclusivo da Secretaria Municipal de Educação: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-452755</wp:posOffset>
                </wp:positionH>
                <wp:positionV relativeFrom="paragraph">
                  <wp:posOffset>14605</wp:posOffset>
                </wp:positionV>
                <wp:extent cx="6467475" cy="2990850"/>
                <wp:effectExtent l="0" t="0" r="12700" b="22225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80" cy="299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Analisado em ___/____/2018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(   ) Deferido</w:t>
                            </w:r>
                          </w:p>
                          <w:p>
                            <w:pPr>
                              <w:pStyle w:val="Contedodoquadro"/>
                              <w:spacing w:lineRule="auto" w:line="27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  <w:t>(   ) Indeferido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COMISSÃO DE ANÁLISE:                                            ASSINATURAS           </w:t>
                            </w:r>
                          </w:p>
                          <w:p>
                            <w:pPr>
                              <w:pStyle w:val="ListParagraph"/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Ariete Hoffmann Lauxenn                      </w:t>
                              <w:tab/>
                              <w:t xml:space="preserve">      _________________________________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Ana Paula de Oliveira Scherer     </w:t>
                              <w:tab/>
                              <w:t xml:space="preserve">     __________________________________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Daniela Regina Moratelli Cunha </w:t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  <w:tab/>
                              <w:tab/>
                              <w:t xml:space="preserve"> ________________________________________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Márcia Wurzius                                           </w:t>
                              <w:tab/>
                              <w:t xml:space="preserve">  </w:t>
                              <w:tab/>
                              <w:t xml:space="preserve">   ___________________________________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82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Marla Ivana Meiner Schardong                   </w:t>
                              <w:tab/>
                              <w:t xml:space="preserve">  </w:t>
                              <w:tab/>
                              <w:t xml:space="preserve">   __________________________________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left" w:pos="5670" w:leader="none"/>
                              </w:tabs>
                              <w:spacing w:lineRule="auto" w:line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  <w:tab/>
                              <w:t>Conforme PORTARIA/SEDUC Nº 004/2018</w:t>
                            </w:r>
                          </w:p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fillcolor="white" stroked="t" style="position:absolute;margin-left:-35.65pt;margin-top:1.15pt;width:509.15pt;height:235.4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spacing w:lineRule="auto" w:line="27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Analisado em ___/____/2018</w:t>
                      </w:r>
                    </w:p>
                    <w:p>
                      <w:pPr>
                        <w:pStyle w:val="Contedodoquadro"/>
                        <w:spacing w:lineRule="auto" w:line="276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spacing w:lineRule="auto" w:line="27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(   ) Deferido</w:t>
                      </w:r>
                    </w:p>
                    <w:p>
                      <w:pPr>
                        <w:pStyle w:val="Contedodoquadro"/>
                        <w:spacing w:lineRule="auto" w:line="27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  <w:t>(   ) Indeferido</w:t>
                      </w:r>
                    </w:p>
                    <w:p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sz w:val="24"/>
                          <w:szCs w:val="24"/>
                        </w:rPr>
                        <w:t xml:space="preserve">COMISSÃO DE ANÁLISE:                                            ASSINATURAS           </w:t>
                      </w:r>
                    </w:p>
                    <w:p>
                      <w:pPr>
                        <w:pStyle w:val="ListParagraph"/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Ariete Hoffmann Lauxenn                      </w:t>
                        <w:tab/>
                        <w:t xml:space="preserve">      _________________________________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Ana Paula de Oliveira Scherer     </w:t>
                        <w:tab/>
                        <w:t xml:space="preserve">     __________________________________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Daniela Regina Moratelli Cunha </w:t>
                      </w:r>
                      <w:r>
                        <w:rPr>
                          <w:color w:val="000000"/>
                        </w:rPr>
                        <w:t xml:space="preserve">     </w:t>
                        <w:tab/>
                        <w:tab/>
                        <w:t xml:space="preserve"> ________________________________________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Márcia Wurzius                                           </w:t>
                        <w:tab/>
                        <w:t xml:space="preserve">  </w:t>
                        <w:tab/>
                        <w:t xml:space="preserve">   ___________________________________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82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Marla Ivana Meiner Schardong                   </w:t>
                        <w:tab/>
                        <w:t xml:space="preserve">  </w:t>
                        <w:tab/>
                        <w:t xml:space="preserve">   __________________________________</w:t>
                      </w:r>
                    </w:p>
                    <w:p>
                      <w:pPr>
                        <w:pStyle w:val="Contedodoquadro"/>
                        <w:tabs>
                          <w:tab w:val="left" w:pos="5670" w:leader="none"/>
                        </w:tabs>
                        <w:spacing w:lineRule="auto" w:line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 xml:space="preserve">                                                   </w:t>
                      </w:r>
                      <w:r>
                        <w:rPr>
                          <w:rFonts w:cs="Arial" w:ascii="Arial" w:hAnsi="Arial"/>
                          <w:color w:val="000000"/>
                        </w:rPr>
                        <w:tab/>
                        <w:t>Conforme PORTARIA/SEDUC Nº 004/2018</w:t>
                      </w:r>
                    </w:p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sectPr>
          <w:type w:val="nextPage"/>
          <w:pgSz w:w="11906" w:h="16838"/>
          <w:pgMar w:left="1317" w:right="1701" w:header="0" w:top="851" w:footer="0" w:bottom="851" w:gutter="0"/>
          <w:pgNumType w:fmt="decimal"/>
          <w:formProt w:val="false"/>
          <w:textDirection w:val="lrTb"/>
          <w:docGrid w:type="default" w:linePitch="360" w:charSpace="2047"/>
        </w:sectPr>
      </w:pP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tabs>
          <w:tab w:val="left" w:pos="5670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ascii="Times New Roman" w:hAnsi="Times New Roman"/>
          <w:sz w:val="24"/>
        </w:rPr>
      </w:pPr>
      <w:bookmarkStart w:id="1" w:name="__DdeLink__551_524003201"/>
      <w:bookmarkEnd w:id="1"/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  <w:t>UNIVERSIDADE COMUNITÁRIA DA REGIÃO DE CHAPECÓ- UNOCHAPECÓ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COMITÊ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DE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ÉTICA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EM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PESQUISA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ENVOLVENDO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SERES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HUMANOS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Lucida Sans Unicode" w:cs="Times New Roman"/>
          <w:b/>
          <w:bCs/>
          <w:color w:val="00000A"/>
          <w:sz w:val="24"/>
          <w:szCs w:val="24"/>
          <w:lang w:val="pt-BR" w:eastAsia="zxx" w:bidi="zxx"/>
        </w:rPr>
        <w:t>ÁREA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eastAsia="Lucida Sans Unicode" w:cs="Times New Roman"/>
          <w:b/>
          <w:bCs/>
          <w:color w:val="FF0000"/>
          <w:sz w:val="24"/>
          <w:szCs w:val="24"/>
          <w:lang w:val="pt-BR" w:eastAsia="zxx" w:bidi="zxx"/>
        </w:rPr>
        <w:t>(Preencher)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Lucida Sans Unicode" w:cs="Times New Roman"/>
          <w:b/>
          <w:bCs/>
          <w:color w:val="00000A"/>
          <w:sz w:val="24"/>
          <w:szCs w:val="24"/>
          <w:lang w:val="pt-BR" w:eastAsia="zxx" w:bidi="zxx"/>
        </w:rPr>
        <w:t>CURSO</w:t>
      </w:r>
      <w:r>
        <w:rPr>
          <w:rFonts w:eastAsia="Arial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eastAsia="Lucida Sans Unicode" w:cs="Times New Roman"/>
          <w:b/>
          <w:bCs/>
          <w:color w:val="FF0000"/>
          <w:sz w:val="24"/>
          <w:szCs w:val="24"/>
          <w:lang w:val="pt-BR" w:eastAsia="zxx" w:bidi="zxx"/>
        </w:rPr>
        <w:t>(Preencher)</w:t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color w:val="00000A"/>
          <w:sz w:val="24"/>
          <w:szCs w:val="24"/>
          <w:lang w:val="pt-BR" w:eastAsia="zxx" w:bidi="zxx"/>
        </w:rPr>
      </w:pPr>
      <w:r>
        <w:rPr>
          <w:rFonts w:eastAsia="Lucida Sans Unicode" w:cs="Times New Roman"/>
          <w:color w:val="00000A"/>
          <w:sz w:val="24"/>
          <w:szCs w:val="24"/>
          <w:lang w:val="pt-BR" w:eastAsia="zxx" w:bidi="zxx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color w:val="00000A"/>
          <w:sz w:val="24"/>
          <w:szCs w:val="24"/>
          <w:lang w:val="pt-BR" w:eastAsia="zxx" w:bidi="zxx"/>
        </w:rPr>
      </w:pPr>
      <w:r>
        <w:rPr>
          <w:rFonts w:eastAsia="Lucida Sans Unicode" w:cs="Times New Roman"/>
          <w:color w:val="00000A"/>
          <w:sz w:val="24"/>
          <w:szCs w:val="24"/>
          <w:lang w:val="pt-BR" w:eastAsia="zxx" w:bidi="zxx"/>
        </w:rPr>
      </w:r>
    </w:p>
    <w:p>
      <w:pPr>
        <w:pStyle w:val="Normal"/>
        <w:numPr>
          <w:ilvl w:val="0"/>
          <w:numId w:val="0"/>
        </w:numPr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Lucida Sans Unicode" w:cs="Times New Roman"/>
          <w:b/>
          <w:bCs/>
          <w:color w:val="00000A"/>
          <w:sz w:val="24"/>
          <w:szCs w:val="24"/>
          <w:lang w:val="pt-BR" w:eastAsia="zxx" w:bidi="zxx"/>
        </w:rPr>
        <w:t>DECLARAÇÃO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CIÊNCIA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E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CONCORDÂNCIA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DA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INSTITUIÇÃO</w:t>
      </w:r>
      <w:r>
        <w:rPr>
          <w:rFonts w:eastAsia="Times New Roman" w:cs="Times New Roman"/>
          <w:b/>
          <w:bCs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>ENVOLVIDA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Autospacing="0" w:after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000000"/>
          <w:sz w:val="24"/>
          <w:szCs w:val="24"/>
          <w:lang w:val="pt-BR" w:eastAsia="zxx" w:bidi="zxx"/>
        </w:rPr>
        <w:t xml:space="preserve">Pesquisador Responsável: </w:t>
      </w:r>
      <w:r>
        <w:rPr>
          <w:rFonts w:eastAsia="Times New Roman" w:cs="Times New Roman"/>
          <w:b w:val="false"/>
          <w:bCs w:val="false"/>
          <w:color w:val="FF3333"/>
          <w:sz w:val="24"/>
          <w:szCs w:val="24"/>
          <w:lang w:val="pt-BR" w:eastAsia="zxx" w:bidi="zxx"/>
        </w:rPr>
        <w:t>Preencher nome. OBS: na graduação o pesquisador responsável é o professor-orientador.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b/>
          <w:bCs/>
          <w:color w:val="00000A"/>
          <w:sz w:val="24"/>
          <w:szCs w:val="24"/>
          <w:lang w:val="pt-BR" w:eastAsia="zxx" w:bidi="zxx"/>
        </w:rPr>
        <w:t xml:space="preserve">Local: </w:t>
      </w:r>
      <w:r>
        <w:rPr>
          <w:rFonts w:cs="Times New Roman"/>
          <w:b w:val="false"/>
          <w:bCs w:val="false"/>
          <w:color w:val="FF0000"/>
          <w:sz w:val="24"/>
          <w:szCs w:val="24"/>
          <w:lang w:val="pt-BR" w:eastAsia="zxx" w:bidi="zxx"/>
        </w:rPr>
        <w:t xml:space="preserve">Preencher nome da(s) escola(s)  </w:t>
      </w:r>
      <w:r>
        <w:rPr>
          <w:rFonts w:cs="Times New Roman"/>
          <w:b w:val="false"/>
          <w:bCs w:val="false"/>
          <w:color w:val="000000"/>
          <w:sz w:val="24"/>
          <w:szCs w:val="24"/>
          <w:lang w:val="pt-BR" w:eastAsia="zxx" w:bidi="zxx"/>
        </w:rPr>
        <w:t>pertencente</w:t>
      </w:r>
      <w:r>
        <w:rPr>
          <w:rFonts w:cs="Times New Roman"/>
          <w:b w:val="false"/>
          <w:bCs w:val="false"/>
          <w:color w:val="FF3333"/>
          <w:sz w:val="24"/>
          <w:szCs w:val="24"/>
          <w:lang w:val="pt-BR" w:eastAsia="zxx" w:bidi="zxx"/>
        </w:rPr>
        <w:t>(s)</w:t>
      </w:r>
      <w:r>
        <w:rPr>
          <w:rFonts w:cs="Times New Roman"/>
          <w:b w:val="false"/>
          <w:bCs w:val="false"/>
          <w:color w:val="000000"/>
          <w:sz w:val="24"/>
          <w:szCs w:val="24"/>
          <w:lang w:val="pt-BR" w:eastAsia="zxx" w:bidi="zxx"/>
        </w:rPr>
        <w:t xml:space="preserve"> à Secretaria Municipal de Educação de Chapecó </w:t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ahoma"/>
          <w:b w:val="false"/>
          <w:b w:val="false"/>
          <w:bCs w:val="false"/>
          <w:color w:val="00000A"/>
          <w:sz w:val="24"/>
          <w:szCs w:val="24"/>
          <w:lang w:val="pt-BR" w:eastAsia="zxx" w:bidi="zxx"/>
        </w:rPr>
      </w:pPr>
      <w:r>
        <w:rPr>
          <w:rFonts w:eastAsia="Lucida Sans Unicode" w:cs="Tahoma"/>
          <w:b w:val="false"/>
          <w:bCs w:val="false"/>
          <w:color w:val="00000A"/>
          <w:sz w:val="24"/>
          <w:szCs w:val="24"/>
          <w:lang w:val="pt-BR" w:eastAsia="zxx" w:bidi="zxx"/>
        </w:rPr>
      </w:r>
    </w:p>
    <w:p>
      <w:pPr>
        <w:pStyle w:val="Normal"/>
        <w:spacing w:lineRule="auto" w:line="360"/>
        <w:jc w:val="both"/>
        <w:rPr/>
      </w:pPr>
      <w:r>
        <w:rPr>
          <w:rFonts w:eastAsia="Lucida Sans Unicode" w:cs="Tahoma"/>
          <w:color w:val="00000A"/>
          <w:sz w:val="24"/>
          <w:szCs w:val="24"/>
          <w:lang w:val="pt-BR" w:eastAsia="zxx" w:bidi="zxx"/>
        </w:rPr>
        <w:t>Com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objetivo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atender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às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exigências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para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obtenção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parecer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Comitê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Ética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em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Pesquisa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E</w:t>
      </w:r>
      <w:r>
        <w:rPr>
          <w:color w:val="00000A"/>
          <w:sz w:val="24"/>
          <w:szCs w:val="24"/>
          <w:lang w:val="pt-BR" w:eastAsia="zxx" w:bidi="zxx"/>
        </w:rPr>
        <w:t>nvolvendo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Seres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Humanos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da </w:t>
      </w:r>
      <w:r>
        <w:rPr>
          <w:color w:val="00000A"/>
          <w:sz w:val="24"/>
          <w:szCs w:val="24"/>
          <w:lang w:val="pt-BR" w:eastAsia="zxx" w:bidi="zxx"/>
        </w:rPr>
        <w:t>Unochapecó,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representante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legal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  <w:lang w:val="pt-BR" w:eastAsia="zxx" w:bidi="zxx"/>
        </w:rPr>
        <w:t>(preencher o nome do representante da Institui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  <w:lang w:val="pt-BR" w:eastAsia="zxx" w:bidi="zxx"/>
        </w:rPr>
        <w:t>ção e o cargo)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pt-BR" w:eastAsia="zxx" w:bidi="zxx"/>
        </w:rPr>
        <w:t>da</w:t>
      </w:r>
      <w:r>
        <w:rPr>
          <w:rFonts w:eastAsia="Times New Roman" w:cs="Times New Roman"/>
          <w:b w:val="false"/>
          <w:bCs w:val="false"/>
          <w:color w:val="FF3333"/>
          <w:sz w:val="24"/>
          <w:szCs w:val="24"/>
          <w:lang w:val="pt-BR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pt-BR" w:eastAsia="zxx" w:bidi="zxx"/>
        </w:rPr>
        <w:t>Secretaria Municipal de Educação de Chapecó envolvi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>d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>o</w:t>
      </w:r>
      <w:r>
        <w:rPr>
          <w:rFonts w:eastAsia="Times New Roman" w:cs="Times New Roman"/>
          <w:color w:val="FF3333"/>
          <w:sz w:val="24"/>
          <w:szCs w:val="24"/>
          <w:lang w:val="pt-BR" w:eastAsia="zxx" w:bidi="zxx"/>
        </w:rPr>
        <w:t>(</w:t>
      </w:r>
      <w:r>
        <w:rPr>
          <w:rFonts w:eastAsia="Times New Roman" w:cs="Times New Roman"/>
          <w:color w:val="FF3333"/>
          <w:sz w:val="24"/>
          <w:szCs w:val="24"/>
          <w:lang w:val="pt-BR" w:eastAsia="zxx" w:bidi="zxx"/>
        </w:rPr>
        <w:t>a</w:t>
      </w:r>
      <w:r>
        <w:rPr>
          <w:rFonts w:eastAsia="Times New Roman" w:cs="Times New Roman"/>
          <w:color w:val="FF3333"/>
          <w:sz w:val="24"/>
          <w:szCs w:val="24"/>
          <w:lang w:val="pt-BR" w:eastAsia="zxx" w:bidi="zxx"/>
        </w:rPr>
        <w:t>)</w:t>
      </w:r>
      <w:r>
        <w:rPr>
          <w:rFonts w:eastAsia="Times New Roman" w:cs="Times New Roman"/>
          <w:b/>
          <w:bCs/>
          <w:color w:val="FF0000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no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projeto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pesquisa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 xml:space="preserve">intitulado: </w:t>
      </w:r>
      <w:r>
        <w:rPr>
          <w:b/>
          <w:bCs/>
          <w:color w:val="FF0000"/>
          <w:sz w:val="24"/>
          <w:szCs w:val="24"/>
          <w:lang w:val="pt-BR" w:eastAsia="zxx" w:bidi="zxx"/>
        </w:rPr>
        <w:t>(preencher com o nome do projeto de pesquisa)</w:t>
      </w:r>
      <w:r>
        <w:rPr>
          <w:b/>
          <w:bCs/>
          <w:color w:val="000000"/>
          <w:sz w:val="24"/>
          <w:szCs w:val="24"/>
          <w:lang w:val="pt-BR" w:eastAsia="zxx" w:bidi="zxx"/>
        </w:rPr>
        <w:t xml:space="preserve">, </w:t>
      </w:r>
      <w:r>
        <w:rPr>
          <w:rFonts w:eastAsia="Lucida Sans Unicode" w:cs="Tahoma"/>
          <w:color w:val="000000"/>
          <w:sz w:val="24"/>
          <w:szCs w:val="24"/>
          <w:lang w:val="pt-BR" w:eastAsia="zxx" w:bidi="zxx"/>
        </w:rPr>
        <w:t>d</w:t>
      </w:r>
      <w:r>
        <w:rPr>
          <w:rFonts w:eastAsia="Lucida Sans Unicode" w:cs="Tahoma"/>
          <w:color w:val="00000A"/>
          <w:sz w:val="24"/>
          <w:szCs w:val="24"/>
          <w:lang w:val="pt-BR" w:eastAsia="zxx" w:bidi="zxx"/>
        </w:rPr>
        <w:t>eclara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estar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ciente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acordo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com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seu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desenvolvimento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nos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termos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preposto e que esta instituição dispõe da infraestrutura necessária para realização da pesquisa, salientando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que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pesquisadores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deverão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cumprir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termos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da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resolução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466</w:t>
      </w:r>
      <w:r>
        <w:rPr>
          <w:color w:val="00000A"/>
          <w:sz w:val="24"/>
          <w:szCs w:val="24"/>
          <w:lang w:val="pt-BR" w:eastAsia="zxx" w:bidi="zxx"/>
        </w:rPr>
        <w:t>/12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Conselho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Nacional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de</w:t>
      </w:r>
      <w:r>
        <w:rPr>
          <w:rFonts w:eastAsia="Times New Roman" w:cs="Times New Roman"/>
          <w:color w:val="00000A"/>
          <w:sz w:val="24"/>
          <w:szCs w:val="24"/>
          <w:lang w:val="pt-BR" w:eastAsia="zxx" w:bidi="zxx"/>
        </w:rPr>
        <w:t xml:space="preserve"> </w:t>
      </w:r>
      <w:r>
        <w:rPr>
          <w:color w:val="00000A"/>
          <w:sz w:val="24"/>
          <w:szCs w:val="24"/>
          <w:lang w:val="pt-BR" w:eastAsia="zxx" w:bidi="zxx"/>
        </w:rPr>
        <w:t>Saúde.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Assinatura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do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Pesquisador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Responsável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Assinatura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e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Carimbo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do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responsável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da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Instituição</w:t>
      </w:r>
      <w:r>
        <w:rPr>
          <w:rFonts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color w:val="FF0000"/>
          <w:sz w:val="24"/>
          <w:szCs w:val="24"/>
        </w:rPr>
        <w:t>(instituição onde se pretende coletar os dados)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Normal"/>
        <w:widowControl w:val="false"/>
        <w:suppressAutoHyphens w:val="true"/>
        <w:bidi w:val="0"/>
        <w:ind w:left="0" w:right="5896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FF0000"/>
          <w:sz w:val="24"/>
          <w:szCs w:val="24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4"/>
          <w:szCs w:val="24"/>
        </w:rPr>
        <w:t xml:space="preserve">                     </w:t>
      </w:r>
    </w:p>
    <w:p>
      <w:pPr>
        <w:pStyle w:val="Normal"/>
        <w:widowControl w:val="false"/>
        <w:suppressAutoHyphens w:val="true"/>
        <w:bidi w:val="0"/>
        <w:ind w:left="0" w:right="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i w:val="false"/>
          <w:caps w:val="false"/>
          <w:smallCaps w:val="false"/>
          <w:color w:val="FF0000"/>
          <w:spacing w:val="0"/>
          <w:sz w:val="24"/>
          <w:szCs w:val="24"/>
        </w:rPr>
        <w:t xml:space="preserve">                                        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4"/>
          <w:szCs w:val="24"/>
        </w:rPr>
        <w:t xml:space="preserve">  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4"/>
          <w:szCs w:val="24"/>
        </w:rPr>
        <w:t>**Retirar palavras em vermelho do texto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/>
          <w:b w:val="false"/>
          <w:bCs w:val="false"/>
          <w:color w:val="FF3333"/>
          <w:sz w:val="24"/>
          <w:szCs w:val="24"/>
        </w:rPr>
        <w:t>Local</w:t>
      </w:r>
      <w:r>
        <w:rPr>
          <w:rFonts w:cs="Times New Roman"/>
          <w:b w:val="false"/>
          <w:bCs w:val="false"/>
          <w:sz w:val="24"/>
          <w:szCs w:val="24"/>
        </w:rPr>
        <w:t xml:space="preserve">, </w:t>
      </w:r>
      <w:r>
        <w:rPr>
          <w:rFonts w:eastAsia="Times;Times New Roman" w:cs="Times New Roman"/>
          <w:b w:val="false"/>
          <w:bCs w:val="false"/>
          <w:color w:val="FF0000"/>
          <w:sz w:val="24"/>
          <w:szCs w:val="24"/>
        </w:rPr>
        <w:t>dia</w:t>
      </w:r>
      <w:r>
        <w:rPr>
          <w:rFonts w:eastAsia="Times;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de </w:t>
      </w:r>
      <w:r>
        <w:rPr>
          <w:rFonts w:eastAsia="Times;Times New Roman" w:cs="Times New Roman"/>
          <w:b w:val="false"/>
          <w:bCs w:val="false"/>
          <w:color w:val="FF0000"/>
          <w:sz w:val="24"/>
          <w:szCs w:val="24"/>
        </w:rPr>
        <w:t>mês</w:t>
      </w:r>
      <w:r>
        <w:rPr>
          <w:rFonts w:eastAsia="Times;Times New Roman"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>de</w:t>
      </w:r>
      <w:r>
        <w:rPr>
          <w:rFonts w:eastAsia="Times;Times New Roman" w:cs="Times New Roman"/>
          <w:b w:val="false"/>
          <w:bCs w:val="false"/>
          <w:sz w:val="24"/>
          <w:szCs w:val="24"/>
        </w:rPr>
        <w:t xml:space="preserve"> 2018</w:t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>
          <w:rFonts w:cs="Times New Roman"/>
          <w:b/>
          <w:b/>
          <w:bCs/>
          <w:color w:val="000000"/>
          <w:sz w:val="24"/>
          <w:szCs w:val="24"/>
          <w:lang w:val="pt-BR" w:eastAsia="zxx" w:bidi="zxx"/>
        </w:rPr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</w:r>
    </w:p>
    <w:p>
      <w:pPr>
        <w:pStyle w:val="Normal"/>
        <w:widowControl/>
        <w:bidi w:val="0"/>
        <w:spacing w:before="0" w:afterAutospacing="0" w:after="0"/>
        <w:ind w:left="0" w:right="0" w:hanging="283"/>
        <w:jc w:val="center"/>
        <w:rPr/>
      </w:pPr>
      <w:r>
        <w:rPr>
          <w:rFonts w:cs="Times New Roman"/>
          <w:b/>
          <w:bCs/>
          <w:color w:val="000000"/>
          <w:sz w:val="24"/>
          <w:szCs w:val="24"/>
          <w:lang w:val="pt-BR" w:eastAsia="zxx" w:bidi="zxx"/>
        </w:rPr>
        <w:t>UNIVERSIDADE COMUNITÁRIA DA REGIÃO DE CHAPECÓ- UNOCHAPECÓ</w:t>
      </w:r>
    </w:p>
    <w:p>
      <w:pPr>
        <w:pStyle w:val="Normal"/>
        <w:jc w:val="center"/>
        <w:rPr/>
      </w:pP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COMITÊ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DE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ÉTICA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EM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PESQUISA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ENVOLVENDO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SERES</w:t>
      </w:r>
      <w:r>
        <w:rPr>
          <w:rFonts w:eastAsia="Times New Roman" w:cs="Times New Roman"/>
          <w:b/>
          <w:bCs/>
          <w:color w:val="00000A"/>
          <w:sz w:val="22"/>
          <w:szCs w:val="22"/>
          <w:lang w:val="pt-BR" w:eastAsia="zxx" w:bidi="zxx"/>
        </w:rPr>
        <w:t xml:space="preserve"> </w:t>
      </w: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>HUMANOS</w:t>
      </w:r>
    </w:p>
    <w:p>
      <w:pPr>
        <w:pStyle w:val="Normal"/>
        <w:jc w:val="center"/>
        <w:rPr/>
      </w:pPr>
      <w:r>
        <w:rPr>
          <w:rFonts w:eastAsia="Lucida Sans Unicode" w:cs="Times New Roman"/>
          <w:b/>
          <w:bCs/>
          <w:color w:val="000000"/>
          <w:sz w:val="22"/>
          <w:szCs w:val="22"/>
          <w:lang w:val="pt-BR" w:eastAsia="zxx" w:bidi="zxx"/>
        </w:rPr>
        <w:t>ÁREA</w:t>
      </w:r>
      <w:r>
        <w:rPr>
          <w:rFonts w:eastAsia="Lucida Sans Unicode" w:cs="Times New Roman"/>
          <w:b/>
          <w:bCs/>
          <w:color w:val="FF0000"/>
          <w:sz w:val="22"/>
          <w:szCs w:val="22"/>
          <w:lang w:val="pt-BR" w:eastAsia="zxx" w:bidi="zxx"/>
        </w:rPr>
        <w:t xml:space="preserve"> (Preencher)</w:t>
      </w:r>
    </w:p>
    <w:p>
      <w:pPr>
        <w:pStyle w:val="Normal"/>
        <w:spacing w:lineRule="auto" w:line="360"/>
        <w:jc w:val="center"/>
        <w:rPr/>
      </w:pPr>
      <w:r>
        <w:rPr>
          <w:rFonts w:eastAsia="Lucida Sans Unicode" w:cs="Times New Roman"/>
          <w:b/>
          <w:bCs/>
          <w:color w:val="000000"/>
          <w:sz w:val="22"/>
          <w:szCs w:val="22"/>
          <w:lang w:val="pt-BR" w:eastAsia="zxx" w:bidi="zxx"/>
        </w:rPr>
        <w:t xml:space="preserve">CURSO </w:t>
      </w:r>
      <w:r>
        <w:rPr>
          <w:rFonts w:eastAsia="Lucida Sans Unicode" w:cs="Times New Roman"/>
          <w:b/>
          <w:bCs/>
          <w:color w:val="FF0000"/>
          <w:sz w:val="22"/>
          <w:szCs w:val="22"/>
          <w:lang w:val="pt-BR" w:eastAsia="zxx" w:bidi="zxx"/>
        </w:rPr>
        <w:t>(Preencher)</w:t>
      </w:r>
    </w:p>
    <w:p>
      <w:pPr>
        <w:pStyle w:val="Normal"/>
        <w:spacing w:lineRule="auto" w:line="360"/>
        <w:jc w:val="both"/>
        <w:rPr>
          <w:rFonts w:ascii="Times New Roman" w:hAnsi="Times New Roman" w:eastAsia="Lucida Sans Unicode" w:cs="Times New Roman"/>
          <w:b/>
          <w:b/>
          <w:bCs/>
          <w:color w:val="00000A"/>
          <w:sz w:val="22"/>
          <w:szCs w:val="22"/>
          <w:lang w:val="pt-BR" w:eastAsia="zxx" w:bidi="zxx"/>
        </w:rPr>
      </w:pPr>
      <w:r>
        <w:rPr>
          <w:rFonts w:eastAsia="Lucida Sans Unicode" w:cs="Times New Roman"/>
          <w:b/>
          <w:bCs/>
          <w:color w:val="00000A"/>
          <w:sz w:val="22"/>
          <w:szCs w:val="22"/>
          <w:lang w:val="pt-BR" w:eastAsia="zxx" w:bidi="zxx"/>
        </w:rPr>
      </w:r>
    </w:p>
    <w:p>
      <w:pPr>
        <w:pStyle w:val="Normal"/>
        <w:jc w:val="center"/>
        <w:rPr>
          <w:rFonts w:ascii="Times New Roman" w:hAnsi="Times New Roman" w:eastAsia="Lucida Sans Unicode" w:cs="Times New Roman"/>
          <w:b/>
          <w:b/>
          <w:bCs/>
          <w:color w:val="00000A"/>
          <w:sz w:val="22"/>
          <w:szCs w:val="22"/>
          <w:lang w:val="pt-BR" w:eastAsia="zxx" w:bidi="zxx"/>
        </w:rPr>
      </w:pPr>
      <w:r>
        <w:rPr>
          <w:rFonts w:eastAsia="Lucida Sans Unicode" w:cs="Times New Roman"/>
          <w:b/>
          <w:bCs/>
          <w:color w:val="00000A"/>
          <w:sz w:val="22"/>
          <w:szCs w:val="22"/>
          <w:lang w:val="pt-BR" w:eastAsia="zxx" w:bidi="zxx"/>
        </w:rPr>
      </w:r>
    </w:p>
    <w:p>
      <w:pPr>
        <w:pStyle w:val="Normal"/>
        <w:jc w:val="center"/>
        <w:rPr/>
      </w:pPr>
      <w:r>
        <w:rPr>
          <w:rStyle w:val="Goohl0"/>
          <w:rFonts w:cs="Times New Roman"/>
          <w:b/>
          <w:bCs/>
          <w:sz w:val="22"/>
          <w:szCs w:val="22"/>
        </w:rPr>
        <w:t>TERMO</w:t>
      </w:r>
      <w:r>
        <w:rPr>
          <w:rStyle w:val="Goohl0"/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Style w:val="Goohl0"/>
          <w:rFonts w:cs="Times New Roman"/>
          <w:b/>
          <w:bCs/>
          <w:sz w:val="22"/>
          <w:szCs w:val="22"/>
        </w:rPr>
        <w:t>DE</w:t>
      </w:r>
      <w:r>
        <w:rPr>
          <w:rStyle w:val="Goohl0"/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Style w:val="Goohl0"/>
          <w:rFonts w:cs="Times New Roman"/>
          <w:b/>
          <w:bCs/>
          <w:sz w:val="22"/>
          <w:szCs w:val="22"/>
        </w:rPr>
        <w:t>COMPROMISSO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PARA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USO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DE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Style w:val="Goohl1"/>
          <w:rFonts w:cs="Times New Roman"/>
          <w:b/>
          <w:bCs/>
          <w:sz w:val="22"/>
          <w:szCs w:val="22"/>
        </w:rPr>
        <w:t>DADOS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EM</w:t>
      </w:r>
      <w:r>
        <w:rPr>
          <w:rFonts w:eastAsia="Times;Times New Roman" w:cs="Times New Roman"/>
          <w:b/>
          <w:bCs/>
          <w:sz w:val="22"/>
          <w:szCs w:val="22"/>
        </w:rPr>
        <w:t xml:space="preserve"> </w:t>
      </w:r>
      <w:r>
        <w:rPr>
          <w:rStyle w:val="Goohl2"/>
          <w:rFonts w:cs="Times New Roman"/>
          <w:b/>
          <w:bCs/>
          <w:sz w:val="22"/>
          <w:szCs w:val="22"/>
        </w:rPr>
        <w:t>ARQUIVO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  <w:sz w:val="22"/>
          <w:szCs w:val="22"/>
        </w:rPr>
        <w:t xml:space="preserve">Título: </w:t>
      </w:r>
      <w:r>
        <w:rPr>
          <w:rFonts w:cs="Times New Roman"/>
          <w:b w:val="false"/>
          <w:bCs w:val="false"/>
          <w:color w:val="FF0000"/>
          <w:sz w:val="22"/>
          <w:szCs w:val="22"/>
        </w:rPr>
        <w:t>(Preencher)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b/>
          <w:bCs/>
          <w:color w:val="000000"/>
          <w:sz w:val="22"/>
          <w:szCs w:val="22"/>
          <w:lang w:val="pt-BR" w:eastAsia="zxx" w:bidi="zxx"/>
        </w:rPr>
        <w:t xml:space="preserve">Pesquisador Responsável: </w:t>
      </w:r>
      <w:r>
        <w:rPr>
          <w:rFonts w:eastAsia="Times New Roman" w:cs="Times New Roman"/>
          <w:b w:val="false"/>
          <w:bCs w:val="false"/>
          <w:color w:val="FF3333"/>
          <w:sz w:val="22"/>
          <w:szCs w:val="22"/>
          <w:lang w:val="pt-BR" w:eastAsia="zxx" w:bidi="zxx"/>
        </w:rPr>
        <w:t>Preencher nome. OBS: na graduação o pesquisador responsável é o professor-orientador.</w:t>
      </w:r>
    </w:p>
    <w:p>
      <w:pPr>
        <w:pStyle w:val="Normal"/>
        <w:spacing w:lineRule="auto" w:line="360"/>
        <w:jc w:val="both"/>
        <w:rPr/>
      </w:pPr>
      <w:r>
        <w:rPr>
          <w:rFonts w:cs="Times New Roman"/>
          <w:b/>
          <w:bCs/>
          <w:color w:val="00000A"/>
          <w:sz w:val="22"/>
          <w:szCs w:val="22"/>
          <w:lang w:val="pt-BR" w:eastAsia="zxx" w:bidi="zxx"/>
        </w:rPr>
        <w:t xml:space="preserve">Local: </w:t>
      </w:r>
      <w:r>
        <w:rPr>
          <w:rFonts w:cs="Times New Roman"/>
          <w:b w:val="false"/>
          <w:bCs w:val="false"/>
          <w:color w:val="FF0000"/>
          <w:sz w:val="24"/>
          <w:szCs w:val="24"/>
          <w:lang w:val="pt-BR" w:eastAsia="zxx" w:bidi="zxx"/>
        </w:rPr>
        <w:t xml:space="preserve">Preencher nome da(s) escola(s) </w:t>
      </w:r>
      <w:r>
        <w:rPr>
          <w:rFonts w:cs="Times New Roman"/>
          <w:b w:val="false"/>
          <w:bCs w:val="false"/>
          <w:color w:val="000000"/>
          <w:sz w:val="24"/>
          <w:szCs w:val="24"/>
          <w:lang w:val="pt-BR" w:eastAsia="zxx" w:bidi="zxx"/>
        </w:rPr>
        <w:t>pertencente</w:t>
      </w:r>
      <w:r>
        <w:rPr>
          <w:rFonts w:cs="Times New Roman"/>
          <w:b w:val="false"/>
          <w:bCs w:val="false"/>
          <w:color w:val="FF3333"/>
          <w:sz w:val="24"/>
          <w:szCs w:val="24"/>
          <w:lang w:val="pt-BR" w:eastAsia="zxx" w:bidi="zxx"/>
        </w:rPr>
        <w:t>(s)</w:t>
      </w:r>
      <w:r>
        <w:rPr>
          <w:rFonts w:cs="Times New Roman"/>
          <w:b w:val="false"/>
          <w:bCs w:val="false"/>
          <w:color w:val="000000"/>
          <w:sz w:val="24"/>
          <w:szCs w:val="24"/>
          <w:lang w:val="pt-BR" w:eastAsia="zxx" w:bidi="zxx"/>
        </w:rPr>
        <w:t xml:space="preserve"> à Secretaria Municipal de Educação de Chapecó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Times New Roman"/>
          <w:b w:val="false"/>
          <w:bCs w:val="false"/>
          <w:color w:val="000000"/>
          <w:sz w:val="22"/>
          <w:szCs w:val="22"/>
        </w:rPr>
      </w:r>
    </w:p>
    <w:p>
      <w:pPr>
        <w:pStyle w:val="Normal"/>
        <w:ind w:left="0" w:right="0" w:firstLine="708"/>
        <w:jc w:val="both"/>
        <w:rPr/>
      </w:pPr>
      <w:r>
        <w:rPr>
          <w:rFonts w:cs="Times New Roman"/>
          <w:b w:val="false"/>
          <w:bCs w:val="false"/>
          <w:color w:val="000000"/>
          <w:sz w:val="22"/>
          <w:szCs w:val="22"/>
        </w:rPr>
        <w:t>Os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pesquisadores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projeto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assumem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o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compromisso</w:t>
      </w:r>
      <w:r>
        <w:rPr>
          <w:rFonts w:eastAsia="Times;Times New Roman" w:cs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de: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Times New Roman"/>
          <w:sz w:val="22"/>
          <w:szCs w:val="22"/>
        </w:rPr>
        <w:t>Preservar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privacidade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</w:t>
      </w:r>
      <w:r>
        <w:rPr>
          <w:rFonts w:cs="Times New Roman"/>
          <w:b w:val="false"/>
          <w:bCs w:val="false"/>
          <w:color w:val="FF3333"/>
          <w:sz w:val="22"/>
          <w:szCs w:val="22"/>
        </w:rPr>
        <w:t>(s)</w:t>
      </w:r>
      <w:r>
        <w:rPr>
          <w:rFonts w:cs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000000"/>
          <w:sz w:val="22"/>
          <w:szCs w:val="22"/>
        </w:rPr>
        <w:t>participante</w:t>
      </w:r>
      <w:r>
        <w:rPr>
          <w:rFonts w:cs="Times New Roman"/>
          <w:b w:val="false"/>
          <w:bCs w:val="false"/>
          <w:color w:val="FF0000"/>
          <w:sz w:val="22"/>
          <w:szCs w:val="22"/>
        </w:rPr>
        <w:t xml:space="preserve"> (s)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cujos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Style w:val="Goohl1"/>
          <w:rFonts w:cs="Times New Roman"/>
          <w:sz w:val="22"/>
          <w:szCs w:val="22"/>
        </w:rPr>
        <w:t>dados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serão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coletados em </w:t>
      </w:r>
      <w:r>
        <w:rPr>
          <w:rFonts w:cs="Times New Roman"/>
          <w:b w:val="false"/>
          <w:bCs w:val="false"/>
          <w:color w:val="FF3333"/>
          <w:sz w:val="22"/>
          <w:szCs w:val="22"/>
        </w:rPr>
        <w:t>(atas, banco de dados, prontuários...)</w:t>
      </w:r>
      <w:r>
        <w:rPr>
          <w:rFonts w:cs="Times New Roman"/>
          <w:b w:val="false"/>
          <w:bCs w:val="false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Times New Roman"/>
          <w:sz w:val="22"/>
          <w:szCs w:val="22"/>
        </w:rPr>
        <w:t>Assegurar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que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informações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serão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utilizadas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única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exclusivamente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para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execução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projeto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em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questão;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Fonts w:cs="Times New Roman"/>
          <w:sz w:val="22"/>
          <w:szCs w:val="22"/>
        </w:rPr>
        <w:t>Assegurar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que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informações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somente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serão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divulgadas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forma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anônima,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não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sendo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usadas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iniciais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ou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quaisquer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outras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indicações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que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possam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identificar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sujeito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da</w:t>
      </w:r>
      <w:r>
        <w:rPr>
          <w:rFonts w:eastAsia="Times;Times New Roman"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pesquisa.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</w:t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  <w:color w:val="000000"/>
          <w:sz w:val="22"/>
          <w:szCs w:val="22"/>
        </w:rPr>
        <w:t>Assinatura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do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>Pesquisador</w:t>
      </w:r>
      <w:r>
        <w:rPr>
          <w:rFonts w:eastAsia="Times New Roman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/>
          <w:b/>
          <w:bCs/>
          <w:color w:val="000000"/>
          <w:sz w:val="22"/>
          <w:szCs w:val="22"/>
        </w:rPr>
        <w:t xml:space="preserve">Responsável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</w:t>
      </w:r>
    </w:p>
    <w:p>
      <w:pPr>
        <w:pStyle w:val="Normal"/>
        <w:spacing w:lineRule="auto" w:line="360"/>
        <w:rPr/>
      </w:pPr>
      <w:r>
        <w:rPr>
          <w:rFonts w:cs="Times New Roman"/>
          <w:b/>
          <w:bCs/>
          <w:sz w:val="22"/>
          <w:szCs w:val="22"/>
        </w:rPr>
        <w:t>Assinatura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e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Carimbo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do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responsável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da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Instituição</w:t>
      </w:r>
      <w:r>
        <w:rPr>
          <w:rFonts w:cs="Times New Roman"/>
          <w:b/>
          <w:bCs/>
          <w:color w:val="FF0000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color w:val="FF0000"/>
          <w:sz w:val="22"/>
          <w:szCs w:val="22"/>
        </w:rPr>
        <w:t>(instituição onde se pretende coletar os dados)</w:t>
      </w:r>
    </w:p>
    <w:p>
      <w:pPr>
        <w:pStyle w:val="Normal"/>
        <w:spacing w:lineRule="auto" w:line="360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/>
          <w:b w:val="false"/>
          <w:bCs w:val="false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color w:val="FF0000"/>
          <w:sz w:val="22"/>
          <w:szCs w:val="22"/>
        </w:rPr>
      </w:pPr>
      <w:r>
        <w:rPr>
          <w:rFonts w:cs="Times New Roman"/>
          <w:b w:val="false"/>
          <w:bCs w:val="false"/>
          <w:color w:val="FF0000"/>
          <w:sz w:val="22"/>
          <w:szCs w:val="22"/>
        </w:rPr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57" w:hanging="0"/>
        <w:jc w:val="right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2"/>
          <w:szCs w:val="22"/>
        </w:rPr>
        <w:t xml:space="preserve">.     </w:t>
      </w:r>
      <w:r>
        <w:rPr>
          <w:rFonts w:cs="Times New Roman"/>
          <w:b/>
          <w:bCs/>
          <w:i w:val="false"/>
          <w:caps w:val="false"/>
          <w:smallCaps w:val="false"/>
          <w:color w:val="FF0000"/>
          <w:spacing w:val="0"/>
          <w:sz w:val="22"/>
          <w:szCs w:val="22"/>
        </w:rPr>
        <w:t xml:space="preserve">                                                         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FF0000"/>
          <w:spacing w:val="0"/>
          <w:sz w:val="22"/>
          <w:szCs w:val="22"/>
        </w:rPr>
        <w:t>**Retirar palavras em vermelho do texto</w:t>
      </w:r>
    </w:p>
    <w:p>
      <w:pPr>
        <w:pStyle w:val="Normal"/>
        <w:jc w:val="right"/>
        <w:rPr/>
      </w:pPr>
      <w:r>
        <w:rPr>
          <w:rFonts w:cs="Times New Roman"/>
          <w:b w:val="false"/>
          <w:bCs w:val="false"/>
          <w:color w:val="FF3333"/>
          <w:sz w:val="22"/>
          <w:szCs w:val="22"/>
        </w:rPr>
        <w:t>Local</w:t>
      </w:r>
      <w:r>
        <w:rPr>
          <w:rFonts w:cs="Times New Roman"/>
          <w:b w:val="false"/>
          <w:bCs w:val="false"/>
          <w:sz w:val="22"/>
          <w:szCs w:val="22"/>
        </w:rPr>
        <w:t xml:space="preserve">, </w:t>
      </w:r>
      <w:r>
        <w:rPr>
          <w:rFonts w:eastAsia="Times;Times New Roman" w:cs="Times New Roman"/>
          <w:b w:val="false"/>
          <w:bCs w:val="false"/>
          <w:color w:val="FF0000"/>
          <w:sz w:val="22"/>
          <w:szCs w:val="22"/>
        </w:rPr>
        <w:t>dia</w:t>
      </w:r>
      <w:r>
        <w:rPr>
          <w:rFonts w:eastAsia="Times;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 xml:space="preserve">de </w:t>
      </w:r>
      <w:r>
        <w:rPr>
          <w:rFonts w:eastAsia="Times;Times New Roman" w:cs="Times New Roman"/>
          <w:b w:val="false"/>
          <w:bCs w:val="false"/>
          <w:color w:val="FF0000"/>
          <w:sz w:val="22"/>
          <w:szCs w:val="22"/>
        </w:rPr>
        <w:t>mês</w:t>
      </w:r>
      <w:r>
        <w:rPr>
          <w:rFonts w:eastAsia="Times;Times New Roman" w:cs="Times New Roman"/>
          <w:b w:val="false"/>
          <w:bCs w:val="false"/>
          <w:sz w:val="22"/>
          <w:szCs w:val="22"/>
        </w:rPr>
        <w:t xml:space="preserve"> </w:t>
      </w:r>
      <w:r>
        <w:rPr>
          <w:rFonts w:cs="Times New Roman"/>
          <w:b w:val="false"/>
          <w:bCs w:val="false"/>
          <w:sz w:val="22"/>
          <w:szCs w:val="22"/>
        </w:rPr>
        <w:t>de</w:t>
      </w:r>
      <w:r>
        <w:rPr>
          <w:rFonts w:eastAsia="Times;Times New Roman" w:cs="Times New Roman"/>
          <w:b w:val="false"/>
          <w:bCs w:val="false"/>
          <w:sz w:val="22"/>
          <w:szCs w:val="22"/>
        </w:rPr>
        <w:t xml:space="preserve"> 2018</w:t>
      </w:r>
    </w:p>
    <w:p>
      <w:pPr>
        <w:pStyle w:val="Normal"/>
        <w:widowControl w:val="false"/>
        <w:suppressAutoHyphens w:val="true"/>
        <w:bidi w:val="0"/>
        <w:spacing w:lineRule="auto" w:line="360"/>
        <w:ind w:left="0" w:right="57" w:hanging="0"/>
        <w:jc w:val="both"/>
        <w:rPr/>
      </w:pPr>
      <w:r>
        <w:rPr/>
      </w:r>
    </w:p>
    <w:sectPr>
      <w:type w:val="continuous"/>
      <w:pgSz w:w="11906" w:h="16838"/>
      <w:pgMar w:left="1317" w:right="1701" w:header="0" w:top="851" w:footer="0" w:bottom="851" w:gutter="0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cs="Times;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4bdd"/>
    <w:pPr>
      <w:widowControl/>
      <w:bidi w:val="0"/>
      <w:spacing w:before="0" w:afterAutospacing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Normal"/>
    <w:next w:val="Normal"/>
    <w:link w:val="Ttulo2Char"/>
    <w:qFormat/>
    <w:rsid w:val="00204bdd"/>
    <w:pPr>
      <w:keepNext/>
      <w:spacing w:lineRule="auto" w:line="360"/>
      <w:jc w:val="center"/>
      <w:outlineLvl w:val="1"/>
    </w:pPr>
    <w:rPr>
      <w:rFonts w:ascii="Arial" w:hAnsi="Arial"/>
      <w:sz w:val="24"/>
    </w:rPr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04bdd"/>
    <w:rPr>
      <w:rFonts w:ascii="Tahoma" w:hAnsi="Tahoma" w:cs="Tahoma"/>
      <w:sz w:val="16"/>
      <w:szCs w:val="16"/>
    </w:rPr>
  </w:style>
  <w:style w:type="character" w:styleId="Ttulo2Char" w:customStyle="1">
    <w:name w:val="Título 2 Char"/>
    <w:basedOn w:val="DefaultParagraphFont"/>
    <w:link w:val="Ttulo2"/>
    <w:qFormat/>
    <w:rsid w:val="00204bdd"/>
    <w:rPr>
      <w:rFonts w:ascii="Arial" w:hAnsi="Arial" w:eastAsia="Times New Roman" w:cs="Times New Roman"/>
      <w:sz w:val="24"/>
      <w:szCs w:val="20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c52b70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1a23a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1a23a4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e5f7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8e5f7a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e5f7a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Fontepargpadro">
    <w:name w:val="Fonte parág. padrão"/>
    <w:qFormat/>
    <w:rPr/>
  </w:style>
  <w:style w:type="character" w:styleId="Goohl0">
    <w:name w:val="goohl0"/>
    <w:basedOn w:val="Fontepargpadro"/>
    <w:qFormat/>
    <w:rPr/>
  </w:style>
  <w:style w:type="character" w:styleId="Goohl1">
    <w:name w:val="goohl1"/>
    <w:basedOn w:val="Fontepargpadro"/>
    <w:qFormat/>
    <w:rPr/>
  </w:style>
  <w:style w:type="character" w:styleId="Goohl2">
    <w:name w:val="goohl2"/>
    <w:basedOn w:val="Fontepargpadro"/>
    <w:qFormat/>
    <w:rPr/>
  </w:style>
  <w:style w:type="character" w:styleId="WW8Num2z0">
    <w:name w:val="WW8Num2z0"/>
    <w:qFormat/>
    <w:rPr>
      <w:rFonts w:ascii="Times New Roman" w:hAnsi="Times New Roman" w:cs="Times;Times New Roman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cs="Times;Times New Roman"/>
      <w:sz w:val="22"/>
      <w:szCs w:val="22"/>
    </w:rPr>
  </w:style>
  <w:style w:type="character" w:styleId="ListLabel2">
    <w:name w:val="ListLabel 2"/>
    <w:qFormat/>
    <w:rPr>
      <w:rFonts w:cs="Times;Times New Roman"/>
      <w:sz w:val="22"/>
      <w:szCs w:val="22"/>
    </w:rPr>
  </w:style>
  <w:style w:type="character" w:styleId="ListLabel3">
    <w:name w:val="ListLabel 3"/>
    <w:qFormat/>
    <w:rPr>
      <w:rFonts w:cs="Times;Times New Roman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4bdd"/>
    <w:pPr>
      <w:spacing w:before="0" w:afterAutospacing="1"/>
      <w:jc w:val="center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17fc5"/>
    <w:pPr>
      <w:spacing w:before="0" w:after="0"/>
      <w:ind w:left="720" w:hanging="0"/>
      <w:contextualSpacing/>
    </w:pPr>
    <w:rPr/>
  </w:style>
  <w:style w:type="paragraph" w:styleId="Cabealho">
    <w:name w:val="Cabeçalho"/>
    <w:basedOn w:val="Normal"/>
    <w:link w:val="CabealhoChar"/>
    <w:uiPriority w:val="99"/>
    <w:semiHidden/>
    <w:unhideWhenUsed/>
    <w:rsid w:val="001a23a4"/>
    <w:pPr>
      <w:tabs>
        <w:tab w:val="center" w:pos="4252" w:leader="none"/>
        <w:tab w:val="right" w:pos="8504" w:leader="none"/>
      </w:tabs>
    </w:pPr>
    <w:rPr/>
  </w:style>
  <w:style w:type="paragraph" w:styleId="Rodap">
    <w:name w:val="Rodapé"/>
    <w:basedOn w:val="Normal"/>
    <w:link w:val="RodapChar"/>
    <w:uiPriority w:val="99"/>
    <w:semiHidden/>
    <w:unhideWhenUsed/>
    <w:rsid w:val="001a23a4"/>
    <w:pPr>
      <w:tabs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8e5f7a"/>
    <w:pPr/>
    <w:rPr/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8e5f7a"/>
    <w:pPr/>
    <w:rPr>
      <w:b/>
      <w:bCs/>
    </w:rPr>
  </w:style>
  <w:style w:type="paragraph" w:styleId="Contedodoquadro">
    <w:name w:val="Conteúdo do quadro"/>
    <w:basedOn w:val="Normal"/>
    <w:qFormat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81854"/>
    <w:pPr>
      <w:spacing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edu.certificacao@chapeco.sc.gov.b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DF04-C069-4213-A977-7D57EF99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LibreOffice/5.0.3.2$Windows_x86 LibreOffice_project/e5f16313668ac592c1bfb310f4390624e3dbfb75</Application>
  <Paragraphs>91</Paragraphs>
  <Company>SED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2018-02-01T17:12:00Z</dcterms:created>
  <dc:creator>SED</dc:creator>
  <dc:language>pt-BR</dc:language>
  <cp:lastPrinted>2018-02-05T16:20:00Z</cp:lastPrinted>
  <dcterms:modified xsi:type="dcterms:W3CDTF">2018-10-04T11:00:59Z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